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"/>
        <w:gridCol w:w="9050"/>
      </w:tblGrid>
      <w:tr w:rsidR="004262BE" w:rsidRPr="004262BE" w:rsidTr="004262BE">
        <w:trPr>
          <w:trHeight w:val="405"/>
          <w:tblCellSpacing w:w="7" w:type="dxa"/>
        </w:trPr>
        <w:tc>
          <w:tcPr>
            <w:tcW w:w="10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CC0000"/>
                <w:sz w:val="24"/>
                <w:szCs w:val="24"/>
                <w:u w:val="single"/>
              </w:rPr>
            </w:pPr>
            <w:r w:rsidRPr="004262BE">
              <w:rPr>
                <w:rFonts w:ascii="Arial Black" w:eastAsia="Times New Roman" w:hAnsi="Arial Black" w:cs="Times New Roman"/>
                <w:b/>
                <w:bCs/>
                <w:color w:val="CC0000"/>
                <w:sz w:val="36"/>
                <w:szCs w:val="36"/>
                <w:u w:val="single"/>
              </w:rPr>
              <w:t>Government Orders and Memos  on Leave Rules</w:t>
            </w:r>
          </w:p>
        </w:tc>
      </w:tr>
      <w:tr w:rsidR="004262BE" w:rsidRPr="004262BE" w:rsidTr="004262BE">
        <w:trPr>
          <w:trHeight w:val="450"/>
          <w:tblCellSpacing w:w="7" w:type="dxa"/>
        </w:trPr>
        <w:tc>
          <w:tcPr>
            <w:tcW w:w="10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660000"/>
                <w:sz w:val="24"/>
                <w:szCs w:val="24"/>
              </w:rPr>
              <w:t>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0000"/>
                <w:sz w:val="24"/>
                <w:szCs w:val="24"/>
              </w:rPr>
              <w:t>                     </w:t>
            </w:r>
            <w:r w:rsidRPr="004262BE">
              <w:rPr>
                <w:rFonts w:ascii="Times New Roman" w:eastAsia="Times New Roman" w:hAnsi="Times New Roman" w:cs="Times New Roman"/>
                <w:b/>
                <w:bCs/>
                <w:color w:val="660000"/>
                <w:sz w:val="24"/>
                <w:szCs w:val="24"/>
              </w:rPr>
              <w:t>    ( From 1958 to 2010 )</w:t>
            </w:r>
          </w:p>
        </w:tc>
      </w:tr>
      <w:tr w:rsidR="004262BE" w:rsidRPr="004262BE" w:rsidTr="004262BE">
        <w:trPr>
          <w:trHeight w:val="315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</w:rPr>
            </w:pP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</w:rPr>
            </w:pP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1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Memo No. 13112/Accts. /67-2 F &amp; P Department, Dated. 01-03-1958 Compensatory holidays - Govt.,   Instructions</w:t>
            </w:r>
          </w:p>
        </w:tc>
      </w:tr>
      <w:tr w:rsidR="004262BE" w:rsidRPr="004262BE" w:rsidTr="004262BE">
        <w:trPr>
          <w:trHeight w:val="585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2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528 G.A. (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Poll.B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Department, Dated. 26-04-1961 Grant of Compensatory leave in lieu of O.H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3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161 Fin., (F.R.I) Department, Dated. 21-02-1963 leave preparatory to retirement, Submission of application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4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Memo No. 934 G.A. (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Poll.B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Department, Dated. 23-04-1963 compensatory leave in lieu of the holidays       clarification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5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Memo No. 2690 G.A. (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Poll.B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Department, Dated. 03-10-1964 combinations of compensatory leave with regular leave.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6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Memo No. 16808/695/F.R.I/65-1 Fin., Department, Dated. 12-05-1965 Grant of earned leave/Privilege leave  Instructions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7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224 Fin., (F.R.I) Department, Dated. 03-11-1966 Post Graduate Courses  Study of  Treatment of absence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8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Memo No. 409204/1120/F.R.I/68-1/A Fin., Department, dated 03-04-1968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Availment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</w:t>
            </w:r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leave</w:t>
            </w:r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that earned during emergency service.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9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238 Fin., &amp;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Plg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., (F.R.I) Department, dated. 13-08-1969 Earned leave and leave on average pay</w:t>
            </w:r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surrender</w:t>
            </w:r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  Payment of leave salary.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10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Memo No. 52729/a/681/F.R.I/68-1 Fin., Department, dated 11-10-1969 Surrender of EL and leave on average </w:t>
            </w:r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pay ?</w:t>
            </w:r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Clarification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11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211 Fin., (F.R.I) Department Dated.10-04-1972 Leave salary and allowances for surrender of leave by other State Govt., of Central Govt., servants deputed to this State Govt.,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12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Memo No. 64861/797/F.R.I/71-1 Fin., Department, dated 14-07-1972 Grant of HRA, OCA etc. during surrendered leave period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13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181 &amp; F&amp;P (F.R.I &amp; L) Department, dated. 16-07-1973 Accumulation and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Availment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Privilege/Earned Leave by Last Grade Govt., servants.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14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172 F&amp;P (F.W.F.R.I) Department, dated. 01-07-1974 Surrender of leave without availing of leave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15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Memo No. 35326-C/748/F.R.I/74-1 Fin., Department, dated 17-07-1974 Surrender of leave without availing of </w:t>
            </w:r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leave ?</w:t>
            </w:r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Payment of advance salary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221 F &amp; P (F.R.I) Department, dated. 23-8-1974 surrender of leave without availing of leave</w:t>
            </w:r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extension</w:t>
            </w:r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the benefit of temporary Govt., servant.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17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Memo No. 20584/302/F.R.1/74- Fin. Dept. dated. 12-9-1974 Eligibility for grant of half pay leave to the temporary Govt. servants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18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Memo No.47774/1177/F.R.I/74 Fin. Dept. dated. 7-11-1974 surrender of leave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 out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availing of leave  Extension of the benefit to temporary class-IV Govt. servants</w:t>
            </w:r>
          </w:p>
        </w:tc>
      </w:tr>
      <w:tr w:rsidR="004262BE" w:rsidRPr="004262BE" w:rsidTr="004262BE">
        <w:trPr>
          <w:trHeight w:val="615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19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306 F &amp; P (F.R.I) Department, Dated. 08-11-1974 surrender of leave without availing of leave  payment of cash value of earned leave/privilege leave surrendered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20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809 G.A. (SPL) Department, Dated. 11-12-1974 Surrender of earned leave  Extension to the member of all India Services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21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186 F &amp; P (F.R.I) Department, Dated. 23-07-1975 Limit of Commuted Leaves raised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form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180 to 240 days</w:t>
            </w:r>
          </w:p>
        </w:tc>
      </w:tr>
      <w:tr w:rsidR="004262BE" w:rsidRPr="004262BE" w:rsidTr="004262BE">
        <w:trPr>
          <w:trHeight w:val="36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22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208 F&amp;P (F.W.F.R.I) Department, Dated. 16-08-1975 Liberalization of leaves rules.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23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390 F &amp; P (F.W.F.R.I) Department, Dated. 31-12-1975 payment of cash value of earned/privilege leave surrendered certain amendments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24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Memo No.49395/149/F.R.I/75-1 F&amp;P Dept dated. 6-1-1976 payment of surrender leave salary to Govt. servants in Foreign Service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25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27 F&amp;P (F.W. F.R-I) Dept. dated. 19-1-1976 liberalization of leave rules-further orders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26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35 F&amp;P (F.W.F.R-I) Department dated. 31-1-1976 leave salary and allowances for surrender of leave by state Government servants on </w:t>
            </w:r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deputation ?</w:t>
            </w:r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Liability of ?Orders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27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324 F&amp;P (FM.F.R-I) Department, Dated. 30-07-1976 Encashment of </w:t>
            </w:r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leave ?</w:t>
            </w:r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Applicability to the re-employed pensioners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28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Memo No. 92580/C-1768/F.R.I/76-1 Fin., Department, dated. 31-01-1977 Encashment of leave by the retiring/deceased Govt., Servants.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29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334 F &amp; P (F.W.F.R.I) Department, Dated. 28-09-1977 Surrender leave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availment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 a block period</w:t>
            </w:r>
          </w:p>
        </w:tc>
      </w:tr>
      <w:tr w:rsidR="004262BE" w:rsidRPr="004262BE" w:rsidTr="004262BE">
        <w:trPr>
          <w:trHeight w:val="3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30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384 F &amp; P (F.W.F.R.I) Department, Dated. 05-11-1977 Simplification of leave rules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31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415 F &amp; P (F.W.F.R-I) Department Dated.30-11-1977 Limit of encashment of earned leaves at the credit enhanced from 120 to 180 days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32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Memo No. 106288/1893/F.R.I/77-1 Fin., Dated. 30-05-1978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Availment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surrender leave in a block period  Certificate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33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183 F &amp; P (F.W.F.R-1) Department, Dated. 21-07-1978 Extra-ordinary leave-Exemption of bonds by Govt. Servants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lastRenderedPageBreak/>
              <w:t>34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463 P &amp; S.E (H) Department, Dated. 04-05-1979 Sanction of Maternity leave for 90 days to women teachers working under local bodies &amp; aided managements.</w:t>
            </w:r>
          </w:p>
        </w:tc>
      </w:tr>
      <w:tr w:rsidR="004262BE" w:rsidRPr="004262BE" w:rsidTr="004262BE">
        <w:trPr>
          <w:trHeight w:val="615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35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Memo No. 50798/1063/F.R.I/79-1 Fin., Department, Dated. 22-11-1979 Surrender of leave while in service and encashment of leave on retirement - crediting advance credit of leave.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36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35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Edn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(H) Department Dated. 16-01-1981 Drafting of Teachers during holiday for enumeration of census etc</w:t>
            </w:r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?</w:t>
            </w:r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Reservation of leave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37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52 G.A. (Poll. B) Department Dated. 04-02-1981 Increase of C.Ls &amp; O.Hs to 15 days and 5 days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38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Memo No. 86595/1210/F.R.I/7 Fin., Department, Dated. 29-05-1981 Prefixing and Suffixing of Holidays and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vaction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O.Hs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39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562 </w:t>
            </w:r>
            <w:proofErr w:type="spellStart"/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Edn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(H) Department Dated. 23-06-1981 Sanction of Maternity Leave of 90 days to female Teachers in Govt., Educational Institutions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40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U.O.No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31504-A/978/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A.a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/81-2 Fin., Department, dated 03-08-1981 </w:t>
            </w:r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?</w:t>
            </w:r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IV Govt., Employees more than 15 years of regular service permitted to surrender 30 days E.L.,</w:t>
            </w:r>
          </w:p>
        </w:tc>
      </w:tr>
      <w:tr w:rsidR="004262BE" w:rsidRPr="004262BE" w:rsidTr="004262BE">
        <w:trPr>
          <w:trHeight w:val="915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41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329 F &amp; P (F.W.F.R.I) Department, Dated. 17-12-1982 Class-IV Govt., Servants having less than 15 years of service are allowed privilege leave/E.L on par with employees in superior service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42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9 F &amp; P (F.W.F.R.I) Department Dated.10-01-1983 Eligibility of E.L/P.L for last grade Govt., Servants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43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10 F &amp; P (F.W.F.R.I) Department, Dated. 10-01-1983 Accumulation of earned leave enhanced from 180 to 240 days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44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638 G.A. Department 30-12-1983 Special C.L. to the Dist. Unit office bearers of the Teachers Unions</w:t>
            </w:r>
          </w:p>
        </w:tc>
      </w:tr>
      <w:tr w:rsidR="004262BE" w:rsidRPr="004262BE" w:rsidTr="004262BE">
        <w:trPr>
          <w:trHeight w:val="315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45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137 M &amp; H Department, Dated. 23-02-1984 Special C.L to blood donors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46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Memo No. 8903/69-A/241/F.R./89-I Fin. Department dated. 31-3-1989 Encashment of E.L. during financial year 1989-90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47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No.8672-A/305/F.R.I/89-1 Fin. Department dated. 13-4-1989 Encashment of E.L. during the year 1989-90-Further instructions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48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Memo No. 313/833/F.R.I/89-1 Fin. Department dated. 1-5-1989 Encashment of E.L. during 1989-90-Further instructions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49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420 F&amp;P (F.W.F.R.I) Department dated. 21-11-1989 No. of days E.L Enhanced to teaching and non-teaching staff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50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420 F&amp;P (F.W.F.R.I) Department dated. 3-12-1990 Encashment of E.L. on retirement-ceiling raised from 180 to 240 days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51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238 F &amp; P (F.W.F.R.I) Department, Dated. 16-09-1991 Enhancement of ceiling form 180 to 240 </w:t>
            </w:r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days ?</w:t>
            </w:r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Extension to the Govt., Servant who die while in service</w:t>
            </w:r>
          </w:p>
        </w:tc>
      </w:tr>
      <w:tr w:rsidR="004262BE" w:rsidRPr="004262BE" w:rsidTr="004262BE">
        <w:trPr>
          <w:trHeight w:val="585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lastRenderedPageBreak/>
              <w:t>52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G.O.Ms.NO. 268 F &amp; </w:t>
            </w:r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P(</w:t>
            </w:r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F.W.F.R.I) Department, Dated. 29-10-1991 Entitlement of full pay in lieu of half pay leave for a period of 6 months to those employees suffering from ?Renal Failure?</w:t>
            </w:r>
          </w:p>
        </w:tc>
      </w:tr>
      <w:tr w:rsidR="004262BE" w:rsidRPr="004262BE" w:rsidTr="004262BE">
        <w:trPr>
          <w:trHeight w:val="615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53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38 F &amp; P (F.W.F.R.I) Department, Dated. 18-03-1992 Confining the 90 days of Maternity leave to those female Govt., Servants having less than 2 surviving children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54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263 F &amp; P (F.W.F.R.I) Department, Dated. 22-06-1992 Grant of special C.L. to Govt., Servants participating in trekking expeditions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55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7 F &amp; P (F.W.F.R.I) Department, Dated. 11-01-1994 Admissibility of HRA during half pay leave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56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G.O.(P).No. 21 F &amp; P (F.W.F.R.I Department Dated.19-01-1994  Admissibility of DA during Half Pay Leave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57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7 F &amp; P (F.W.F.R.I) Department, Dated. 24-02-1994 Encashment of E.L. on retirement on superannuation/Death  Extensions of Benefits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58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317 </w:t>
            </w:r>
            <w:proofErr w:type="spellStart"/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Edn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Ser.V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Department Dated. 15-09-1994 Enhancement of E.L. from 5 to 6 days to the teaching and non-teaching staff.</w:t>
            </w:r>
          </w:p>
        </w:tc>
      </w:tr>
      <w:tr w:rsidR="004262BE" w:rsidRPr="004262BE" w:rsidTr="004262BE">
        <w:trPr>
          <w:trHeight w:val="615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59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470 G.A. (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Ser.Wel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Department, Dated. 16-09-1994 Special C.L. of 21 days to principal office bearers of all recognized service associations represented on J.S.C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60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337 F &amp; P (F.W.P.C.-II) Department, Dated. 29-09-1994 Employees Residing in Govt., Quarter Eligibility of HRA during surrender leave salary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61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342 F &amp; P (F.W.F.R.I) Department, Dated. 30-09-1994 Encashment of leave on half pay at the time retirement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62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254 F &amp; P (F.W.F.R.I) Department, Dated. 10-11-1995 Enhancement of Maternity leave to women Govt., Servants from 90 days to 120 days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63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1036 G.A</w:t>
            </w:r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.(</w:t>
            </w:r>
            <w:proofErr w:type="spellStart"/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Ser.Wel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Department Dated. 29-11-1995 Special C.L. of 21 days to the Recognized Service Associations Principal Officer bearers at District Level</w:t>
            </w:r>
          </w:p>
        </w:tc>
      </w:tr>
      <w:tr w:rsidR="004262BE" w:rsidRPr="004262BE" w:rsidTr="004262BE">
        <w:trPr>
          <w:trHeight w:val="9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64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283 F &amp; P (F.W.F.R.-I) Department, Dated. 27-12-1995 Enhancement of Maternity Leave from 90 to 120 </w:t>
            </w:r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days ?Benefit</w:t>
            </w:r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extended to those Female Employees already on Maternity Leave.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65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F &amp; P (F.W.F.R.I-IV) Department, Dated. 05-02-1996 Employees Residing in Govt., Quarters  Eligibility of HRA and Addl., HRA during Surrender Leave Salary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66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37F&amp;P (FW.FR-I) Department, dated. 26-2-1996 Maternity leave granted for second or subsequent confinements if only one child born earlier is alive.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67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38 F&amp;P (FW.FR-I) Department dated. 26-2-1996 Encashment of leave on death/Drawl of full pay and allowances-clarification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68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G.O.Rt.No.374 </w:t>
            </w:r>
            <w:proofErr w:type="spellStart"/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Edn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Ser.V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)Dept. dated. 16-3-1996 Sanction of 5 days extra C.Ls. for women teachers.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69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134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Edn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., (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Ser.V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Department dated. 10-6-1996 Apprentice teachers are eligible for leaves on par with regular teachers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lastRenderedPageBreak/>
              <w:t>70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214 F&amp;P (FW.FR.I) Department, dated. 3-9-1996 Grant of leave for 5 years to Govt., Servants to take up employment abroad  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71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G.O.Ms.No.11 F&amp;P (FW.FR-I) Department dated. 15-1-1997 Encashment of E.L-Withholding / withdrawing the benefit of cash payment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72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Memo No.27/423/A-2/FR-I/97-1 Fin. Dept. dated. 18-8-1997 Surrender of E.L. while in service by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Govt.Employees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-clarification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73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U.O. No.13127-A/113/F.R.I/98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Fin.Department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dated.13-5-1998 Grant of 5 years leave to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takeup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emploment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abroad  instructions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74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Memo No.21102-B/371/A-2/F.R.-I/98 dated.7-8-1998 Grant of E.O.L. on Medical grounds  instructions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75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Memo No.31948/398/PC-I/98-1 Fin Department dated. 12-8-1998 Reckoning interim relief for encashment of leave  clarification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76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G.O.Ms. 232 Home Department dated. 22-8-1998 Sanction of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Spl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C.L.-Powers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delegatedatedo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D.G.&amp; I.G.P.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77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G.O.Ms.No.234 F&amp;P (FW.FR-I) Department dated. 27-10-1998 Encashment of leave on half pay at the time of </w:t>
            </w:r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retirement ?</w:t>
            </w:r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further instructions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78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Memo No.49578/905/F.R-I/A-2/98 Fin., Department dated. 23-2-1999 Encashment of leave on half pay at the time of </w:t>
            </w:r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retirement ?</w:t>
            </w:r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clarification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79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G.O. Ms.No.317 G.A</w:t>
            </w:r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.(</w:t>
            </w:r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AR&amp;T-III) Department dated. 8-9-2000 Sanction of 10 days leave to attend the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Vipasana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Meditation course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80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G.O.Ms.No.351 G.A</w:t>
            </w:r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.(</w:t>
            </w:r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AR&amp; T-III)Department dated. 18-10-2000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Vipasana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Meditation Course  - Certain amendments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81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161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Edn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(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Ser.V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Department dated. 14-11-2000 Drafting of teachers during holidays for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enumeration</w:t>
            </w:r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,census</w:t>
            </w:r>
            <w:proofErr w:type="spellEnd"/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etc. ?Reservation of leave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82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756 Fin. (FR-I) Department dated. 7-8-2002 Grant of leave for 5 years to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takeup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employment abroad ?Amendment</w:t>
            </w:r>
          </w:p>
        </w:tc>
      </w:tr>
      <w:tr w:rsidR="004262BE" w:rsidRPr="004262BE" w:rsidTr="004262BE">
        <w:trPr>
          <w:trHeight w:val="93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83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G.O.Rt.No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197 W.C.W &amp; D.W. (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Estt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.) Department dated. 14-5-2003 consolidated amount equal to 45 days of salary in lieu of Maternity leave to the women employees appointed on contract basis.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84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G.O.Ms.No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69 S.E. (P.S.-I) Department dated. 6-6-2003 Enhancement of maternity leave from 90 days to 120 days to female teachers working in aided institutions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85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Memo.No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12091-A/296/F.R-I/103 Fin. Department dated. 8-6-2003 Surrender of E.L-Encashment during the financial year 2003-04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86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G.O.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Rt.No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3027 G.A. (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Ser.Wel.I</w:t>
            </w:r>
            <w:proofErr w:type="spellEnd"/>
            <w:proofErr w:type="gram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)Department</w:t>
            </w:r>
            <w:proofErr w:type="gram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dated. 9-6-2004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Regularisation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Strike period on 24-2-2004</w:t>
            </w:r>
          </w:p>
        </w:tc>
      </w:tr>
      <w:tr w:rsidR="004262BE" w:rsidRPr="004262BE" w:rsidTr="004262BE">
        <w:trPr>
          <w:trHeight w:val="345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t>87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Memo.No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11926-A/238/F.R-I/2004 dated. 18-6-2004 Encashment of E.L. during 2004 ?2005</w:t>
            </w:r>
          </w:p>
        </w:tc>
      </w:tr>
      <w:tr w:rsidR="004262BE" w:rsidRPr="004262BE" w:rsidTr="004262BE">
        <w:trPr>
          <w:trHeight w:val="600"/>
          <w:tblCellSpacing w:w="7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233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2233"/>
                <w:sz w:val="24"/>
                <w:szCs w:val="24"/>
              </w:rPr>
              <w:lastRenderedPageBreak/>
              <w:t>88</w:t>
            </w:r>
          </w:p>
        </w:tc>
        <w:tc>
          <w:tcPr>
            <w:tcW w:w="10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2BE" w:rsidRPr="004262BE" w:rsidRDefault="004262BE" w:rsidP="0042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G.O.Rt.No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4013 G.A. (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Ser.wel.I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Department, Dated. 26-7-2004 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Spl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., C.L. for Strike /</w:t>
            </w:r>
            <w:proofErr w:type="spellStart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Bandh</w:t>
            </w:r>
            <w:proofErr w:type="spellEnd"/>
            <w:r w:rsidRPr="00426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call on 11-5-2000</w:t>
            </w:r>
          </w:p>
        </w:tc>
      </w:tr>
    </w:tbl>
    <w:p w:rsidR="006D5CFA" w:rsidRPr="004262BE" w:rsidRDefault="006D5CFA" w:rsidP="004262BE"/>
    <w:sectPr w:rsidR="006D5CFA" w:rsidRPr="004262BE" w:rsidSect="006D5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DA4FA3"/>
    <w:rsid w:val="004262BE"/>
    <w:rsid w:val="006D5CFA"/>
    <w:rsid w:val="00764935"/>
    <w:rsid w:val="00DA4FA3"/>
    <w:rsid w:val="00ED654C"/>
    <w:rsid w:val="00FB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1818</Words>
  <Characters>10368</Characters>
  <Application>Microsoft Office Word</Application>
  <DocSecurity>0</DocSecurity>
  <Lines>86</Lines>
  <Paragraphs>24</Paragraphs>
  <ScaleCrop>false</ScaleCrop>
  <Company>home</Company>
  <LinksUpToDate>false</LinksUpToDate>
  <CharactersWithSpaces>12162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2013-01-08T01:13:00Z</dcterms:created>
  <dcterms:modified xsi:type="dcterms:W3CDTF">2013-01-08T01:24:00Z</dcterms:modified>
</cp:coreProperties>
</file>